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19722" w14:textId="09A5FC86" w:rsidR="00B76287" w:rsidRDefault="00B76287" w:rsidP="00B76287">
      <w:pPr>
        <w:pStyle w:val="NormalWeb"/>
        <w:jc w:val="both"/>
      </w:pPr>
      <w:r>
        <w:rPr>
          <w:rStyle w:val="Forte"/>
          <w:rFonts w:eastAsiaTheme="majorEastAsia"/>
        </w:rPr>
        <w:t xml:space="preserve">PROJETO “AME A VIDA. PREVINA-SE!” </w:t>
      </w:r>
      <w:r w:rsidR="00BA5E20">
        <w:rPr>
          <w:rStyle w:val="Forte"/>
          <w:rFonts w:eastAsiaTheme="majorEastAsia"/>
        </w:rPr>
        <w:t xml:space="preserve">TEM </w:t>
      </w:r>
      <w:r>
        <w:rPr>
          <w:rStyle w:val="Forte"/>
          <w:rFonts w:eastAsiaTheme="majorEastAsia"/>
        </w:rPr>
        <w:t>PARTICIPAÇÃO ATIVA DE ACADÊMICOS BOLSISTAS DO UNIEDU ARTIGO 170 ESTUDO</w:t>
      </w:r>
    </w:p>
    <w:p w14:paraId="0F4FADB9" w14:textId="7D83CFAD" w:rsidR="00B76287" w:rsidRDefault="00205BFA" w:rsidP="00B76287">
      <w:pPr>
        <w:pStyle w:val="NormalWeb"/>
        <w:jc w:val="both"/>
      </w:pPr>
      <w:r>
        <w:t xml:space="preserve">O </w:t>
      </w:r>
      <w:r w:rsidR="00B76287">
        <w:t xml:space="preserve">projeto “Ame a Vida. Previna-se!” </w:t>
      </w:r>
      <w:r>
        <w:t xml:space="preserve">iniciou suas atividades no segundo semestre de 2025 e </w:t>
      </w:r>
      <w:r w:rsidR="00B76287">
        <w:t>segue mobilizando os acadêmicos beneficiados pelo Artigo 170 Estudo do UNIEDU (Programa de Bolsas Universitárias de Santa Catarina) para o cumprimento das 20 horas de ação social previstas como contrapartida à bolsa de estudos.</w:t>
      </w:r>
    </w:p>
    <w:p w14:paraId="7EC858C9" w14:textId="77777777" w:rsidR="00B76287" w:rsidRDefault="00B76287" w:rsidP="00B76287">
      <w:pPr>
        <w:pStyle w:val="NormalWeb"/>
        <w:jc w:val="both"/>
      </w:pPr>
      <w:r>
        <w:t>Com o objetivo de promover a conscientização sobre a importância da prevenção e do diagnóstico precoce do câncer de mama, do colo do útero e colorretal, os bolsistas intensificaram suas ações nos municípios da região. A iniciativa também incentiva o autocuidado e a busca por informações seguras sobre saúde e direitos das mulheres, contribuindo para a melhoria da qualidade de vida da população.</w:t>
      </w:r>
    </w:p>
    <w:p w14:paraId="67031B44" w14:textId="77777777" w:rsidR="00B76287" w:rsidRDefault="00B76287" w:rsidP="00B76287">
      <w:pPr>
        <w:pStyle w:val="NormalWeb"/>
        <w:jc w:val="both"/>
      </w:pPr>
      <w:r>
        <w:t>O projeto vem se destacando não apenas pelo impacto social direto, mas também pela capacidade de engajamento comunitário, tornando-se um importante instrumento de promoção da cidadania e da saúde pública. A participação ativa dos acadêmicos tem sido fundamental na disseminação de informações e na aproximação entre o conhecimento acadêmico e a realidade social.</w:t>
      </w:r>
    </w:p>
    <w:p w14:paraId="7D39F077" w14:textId="77777777" w:rsidR="00B76287" w:rsidRDefault="00B76287" w:rsidP="00B76287">
      <w:pPr>
        <w:pStyle w:val="NormalWeb"/>
        <w:jc w:val="both"/>
      </w:pPr>
      <w:r>
        <w:t>A iniciativa conta com o apoio de profissionais da área da saúde e das Secretarias Municipais, fortalecendo as ações de orientação, prevenção e encaminhamento para serviços de saúde. Entre as atividades desenvolvidas, destacam-se a realização de campanhas educativas, distribuição de materiais informativos e orientação sobre exames preventivos.</w:t>
      </w:r>
    </w:p>
    <w:p w14:paraId="32CB1398" w14:textId="77777777" w:rsidR="00B76287" w:rsidRDefault="00B76287" w:rsidP="00B76287">
      <w:pPr>
        <w:pStyle w:val="NormalWeb"/>
        <w:jc w:val="both"/>
      </w:pPr>
      <w:r>
        <w:t>Além disso, os estudantes atuam diretamente na conscientização da comunidade, reforçando a importância do diagnóstico precoce como fator decisivo para o sucesso do tratamento. Esse envolvimento demonstra comprometimento social e fortalece valores como empatia, responsabilidade e cuidado com o próximo.</w:t>
      </w:r>
    </w:p>
    <w:p w14:paraId="33BB8C8E" w14:textId="307026CA" w:rsidR="00B76287" w:rsidRDefault="00B76287" w:rsidP="00B76287">
      <w:pPr>
        <w:pStyle w:val="NormalWeb"/>
        <w:jc w:val="both"/>
      </w:pPr>
      <w:r>
        <w:t>O projeto “Ame a Vida. Previna-se!” segue firme em sua missão de informar, conscientizar e salvar vidas, evidenciando que o conhecimento e a prevenção são ferramentas essenciais para a construção de uma sociedade mais saudável e consciente.</w:t>
      </w:r>
    </w:p>
    <w:p w14:paraId="7BE04648" w14:textId="4A2DF3FF" w:rsidR="00FF3E17" w:rsidRDefault="00205BFA" w:rsidP="00B7628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8240" behindDoc="1" locked="0" layoutInCell="1" allowOverlap="1" wp14:anchorId="30F67063" wp14:editId="67DF7018">
            <wp:simplePos x="0" y="0"/>
            <wp:positionH relativeFrom="margin">
              <wp:align>center</wp:align>
            </wp:positionH>
            <wp:positionV relativeFrom="paragraph">
              <wp:posOffset>140335</wp:posOffset>
            </wp:positionV>
            <wp:extent cx="2609850" cy="2020570"/>
            <wp:effectExtent l="0" t="0" r="0" b="0"/>
            <wp:wrapTight wrapText="bothSides">
              <wp:wrapPolygon edited="0">
                <wp:start x="0" y="0"/>
                <wp:lineTo x="0" y="21383"/>
                <wp:lineTo x="21442" y="21383"/>
                <wp:lineTo x="21442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" t="12189" r="5126"/>
                    <a:stretch/>
                  </pic:blipFill>
                  <pic:spPr bwMode="auto">
                    <a:xfrm>
                      <a:off x="0" y="0"/>
                      <a:ext cx="260985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65ED1" w14:textId="09A06852" w:rsidR="00C200C4" w:rsidRDefault="00C200C4" w:rsidP="00B76287">
      <w:pPr>
        <w:rPr>
          <w:rFonts w:ascii="Times New Roman" w:hAnsi="Times New Roman" w:cs="Times New Roman"/>
          <w:b/>
          <w:sz w:val="24"/>
        </w:rPr>
      </w:pPr>
    </w:p>
    <w:p w14:paraId="69CED6F2" w14:textId="442A07E6" w:rsidR="00C200C4" w:rsidRDefault="00C200C4" w:rsidP="00B7628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 wp14:anchorId="43A37566" wp14:editId="1A71E6B5">
            <wp:simplePos x="0" y="0"/>
            <wp:positionH relativeFrom="margin">
              <wp:posOffset>4081145</wp:posOffset>
            </wp:positionH>
            <wp:positionV relativeFrom="paragraph">
              <wp:posOffset>2633980</wp:posOffset>
            </wp:positionV>
            <wp:extent cx="1896110" cy="1466850"/>
            <wp:effectExtent l="0" t="0" r="8890" b="0"/>
            <wp:wrapTight wrapText="bothSides">
              <wp:wrapPolygon edited="0">
                <wp:start x="0" y="0"/>
                <wp:lineTo x="0" y="21319"/>
                <wp:lineTo x="21484" y="21319"/>
                <wp:lineTo x="21484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53A425D4" wp14:editId="211B0E6F">
            <wp:extent cx="2039030" cy="20574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67" cy="2079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7132D03D" wp14:editId="2F2F7BC1">
            <wp:extent cx="3094120" cy="21907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17" cy="220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3808E909" wp14:editId="3EAEF672">
            <wp:extent cx="1600169" cy="2222193"/>
            <wp:effectExtent l="0" t="0" r="635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1" t="4321" r="22132" b="23457"/>
                    <a:stretch/>
                  </pic:blipFill>
                  <pic:spPr bwMode="auto">
                    <a:xfrm>
                      <a:off x="0" y="0"/>
                      <a:ext cx="1623819" cy="225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3B1C1117" wp14:editId="2EB498F0">
            <wp:extent cx="2305050" cy="2190544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62" cy="2221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B9145F" w14:textId="716B8068" w:rsidR="00C200C4" w:rsidRPr="00FF3E17" w:rsidRDefault="00C200C4" w:rsidP="00B7628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577AD7D1" wp14:editId="553A41E2">
            <wp:extent cx="1919381" cy="2324007"/>
            <wp:effectExtent l="0" t="0" r="508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3" t="13264" r="9280" b="8552"/>
                    <a:stretch/>
                  </pic:blipFill>
                  <pic:spPr bwMode="auto">
                    <a:xfrm>
                      <a:off x="0" y="0"/>
                      <a:ext cx="1943725" cy="23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1F694A88" wp14:editId="0E4F2DE7">
            <wp:extent cx="2886075" cy="2321842"/>
            <wp:effectExtent l="0" t="0" r="0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29" cy="2343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0C4" w:rsidRPr="00FF3E17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F08757" w14:textId="77777777" w:rsidR="001F5359" w:rsidRDefault="001F5359" w:rsidP="00F54C1B">
      <w:pPr>
        <w:spacing w:after="0" w:line="240" w:lineRule="auto"/>
      </w:pPr>
      <w:r>
        <w:separator/>
      </w:r>
    </w:p>
  </w:endnote>
  <w:endnote w:type="continuationSeparator" w:id="0">
    <w:p w14:paraId="7260E3C0" w14:textId="77777777" w:rsidR="001F5359" w:rsidRDefault="001F5359" w:rsidP="00F54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84FE50" w14:textId="77777777" w:rsidR="001F5359" w:rsidRDefault="001F5359" w:rsidP="00F54C1B">
      <w:pPr>
        <w:spacing w:after="0" w:line="240" w:lineRule="auto"/>
      </w:pPr>
      <w:r>
        <w:separator/>
      </w:r>
    </w:p>
  </w:footnote>
  <w:footnote w:type="continuationSeparator" w:id="0">
    <w:p w14:paraId="353583BD" w14:textId="77777777" w:rsidR="001F5359" w:rsidRDefault="001F5359" w:rsidP="00F54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CA706" w14:textId="76295979" w:rsidR="00F54C1B" w:rsidRDefault="00F54C1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8444E5" wp14:editId="2796F4E4">
          <wp:simplePos x="0" y="0"/>
          <wp:positionH relativeFrom="page">
            <wp:align>left</wp:align>
          </wp:positionH>
          <wp:positionV relativeFrom="paragraph">
            <wp:posOffset>-547204</wp:posOffset>
          </wp:positionV>
          <wp:extent cx="7617384" cy="10782159"/>
          <wp:effectExtent l="0" t="0" r="3175" b="63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1910705" name="Imagem 14419107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384" cy="10782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C4DE2D" w14:textId="68E00B96" w:rsidR="00F54C1B" w:rsidRDefault="00F54C1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FB01F6"/>
    <w:multiLevelType w:val="multilevel"/>
    <w:tmpl w:val="AD1EE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5181732"/>
    <w:multiLevelType w:val="multilevel"/>
    <w:tmpl w:val="2ED88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0B5131"/>
    <w:multiLevelType w:val="hybridMultilevel"/>
    <w:tmpl w:val="6248F55E"/>
    <w:lvl w:ilvl="0" w:tplc="B9104D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C1B"/>
    <w:rsid w:val="000113CF"/>
    <w:rsid w:val="00065377"/>
    <w:rsid w:val="001B5334"/>
    <w:rsid w:val="001F5359"/>
    <w:rsid w:val="00205BFA"/>
    <w:rsid w:val="0021419D"/>
    <w:rsid w:val="00337C42"/>
    <w:rsid w:val="0043324C"/>
    <w:rsid w:val="00446EFF"/>
    <w:rsid w:val="00552071"/>
    <w:rsid w:val="00553BAC"/>
    <w:rsid w:val="00636CED"/>
    <w:rsid w:val="006D11B5"/>
    <w:rsid w:val="00941197"/>
    <w:rsid w:val="00995E46"/>
    <w:rsid w:val="00B42BEF"/>
    <w:rsid w:val="00B76287"/>
    <w:rsid w:val="00BA5E20"/>
    <w:rsid w:val="00C200C4"/>
    <w:rsid w:val="00CA1CD4"/>
    <w:rsid w:val="00CF5A67"/>
    <w:rsid w:val="00E425B5"/>
    <w:rsid w:val="00F54C1B"/>
    <w:rsid w:val="00FF3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E1DAA5E"/>
  <w15:chartTrackingRefBased/>
  <w15:docId w15:val="{2854A60D-A357-41EA-A2B6-F2F4C5A7E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54C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54C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54C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54C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54C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54C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54C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54C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54C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54C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54C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54C1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54C1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54C1B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54C1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54C1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54C1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54C1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F54C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54C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54C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54C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54C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54C1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54C1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54C1B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54C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54C1B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54C1B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F54C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4C1B"/>
  </w:style>
  <w:style w:type="paragraph" w:styleId="Rodap">
    <w:name w:val="footer"/>
    <w:basedOn w:val="Normal"/>
    <w:link w:val="RodapChar"/>
    <w:uiPriority w:val="99"/>
    <w:unhideWhenUsed/>
    <w:rsid w:val="00F54C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4C1B"/>
  </w:style>
  <w:style w:type="table" w:styleId="Tabelacomgrade">
    <w:name w:val="Table Grid"/>
    <w:basedOn w:val="Tabelanormal"/>
    <w:uiPriority w:val="39"/>
    <w:rsid w:val="00446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D1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B762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326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Fagundes</dc:creator>
  <cp:keywords/>
  <dc:description/>
  <cp:lastModifiedBy>UCEFF</cp:lastModifiedBy>
  <cp:revision>4</cp:revision>
  <cp:lastPrinted>2026-03-05T12:43:00Z</cp:lastPrinted>
  <dcterms:created xsi:type="dcterms:W3CDTF">2026-03-18T11:39:00Z</dcterms:created>
  <dcterms:modified xsi:type="dcterms:W3CDTF">2026-03-18T19:36:00Z</dcterms:modified>
</cp:coreProperties>
</file>